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895" w:rsidRPr="007C0320" w:rsidRDefault="007C0320" w:rsidP="00E42895">
      <w:pPr>
        <w:rPr>
          <w:b/>
          <w:sz w:val="28"/>
          <w:szCs w:val="28"/>
        </w:rPr>
      </w:pPr>
      <w:r w:rsidRPr="007C0320">
        <w:rPr>
          <w:b/>
          <w:sz w:val="28"/>
          <w:szCs w:val="28"/>
        </w:rPr>
        <w:t>THE IMMIGRANT'S SONG</w:t>
      </w:r>
    </w:p>
    <w:p w:rsidR="00E42895" w:rsidRPr="00E42895" w:rsidRDefault="007C0320" w:rsidP="00E42895">
      <w:pPr>
        <w:rPr>
          <w:sz w:val="24"/>
          <w:szCs w:val="24"/>
        </w:rPr>
      </w:pPr>
      <w:r>
        <w:rPr>
          <w:sz w:val="24"/>
          <w:szCs w:val="24"/>
        </w:rPr>
        <w:t xml:space="preserve">                                                 </w:t>
      </w:r>
      <w:r w:rsidR="00E42895" w:rsidRPr="00E42895">
        <w:rPr>
          <w:sz w:val="24"/>
          <w:szCs w:val="24"/>
        </w:rPr>
        <w:t>BY TISHANI DOSHI</w:t>
      </w:r>
    </w:p>
    <w:p w:rsidR="00E42895" w:rsidRPr="00E42895" w:rsidRDefault="00E42895" w:rsidP="00E42895">
      <w:pPr>
        <w:rPr>
          <w:sz w:val="24"/>
          <w:szCs w:val="24"/>
        </w:rPr>
      </w:pPr>
      <w:r w:rsidRPr="00E42895">
        <w:rPr>
          <w:sz w:val="24"/>
          <w:szCs w:val="24"/>
        </w:rPr>
        <w:t>Let us not speak of those days</w:t>
      </w:r>
    </w:p>
    <w:p w:rsidR="00E42895" w:rsidRPr="00E42895" w:rsidRDefault="00E42895" w:rsidP="00E42895">
      <w:pPr>
        <w:rPr>
          <w:sz w:val="24"/>
          <w:szCs w:val="24"/>
        </w:rPr>
      </w:pPr>
      <w:proofErr w:type="gramStart"/>
      <w:r w:rsidRPr="00E42895">
        <w:rPr>
          <w:sz w:val="24"/>
          <w:szCs w:val="24"/>
        </w:rPr>
        <w:t>when</w:t>
      </w:r>
      <w:proofErr w:type="gramEnd"/>
      <w:r w:rsidRPr="00E42895">
        <w:rPr>
          <w:sz w:val="24"/>
          <w:szCs w:val="24"/>
        </w:rPr>
        <w:t xml:space="preserve"> coffee beans filled the morning</w:t>
      </w:r>
    </w:p>
    <w:p w:rsidR="00E42895" w:rsidRPr="00E42895" w:rsidRDefault="00E42895" w:rsidP="00E42895">
      <w:pPr>
        <w:rPr>
          <w:sz w:val="24"/>
          <w:szCs w:val="24"/>
        </w:rPr>
      </w:pPr>
      <w:proofErr w:type="gramStart"/>
      <w:r w:rsidRPr="00E42895">
        <w:rPr>
          <w:sz w:val="24"/>
          <w:szCs w:val="24"/>
        </w:rPr>
        <w:t>with</w:t>
      </w:r>
      <w:proofErr w:type="gramEnd"/>
      <w:r w:rsidRPr="00E42895">
        <w:rPr>
          <w:sz w:val="24"/>
          <w:szCs w:val="24"/>
        </w:rPr>
        <w:t xml:space="preserve"> hope, when our mothers' headscarves</w:t>
      </w:r>
    </w:p>
    <w:p w:rsidR="00E42895" w:rsidRPr="00E42895" w:rsidRDefault="00E42895" w:rsidP="00E42895">
      <w:pPr>
        <w:rPr>
          <w:sz w:val="24"/>
          <w:szCs w:val="24"/>
        </w:rPr>
      </w:pPr>
      <w:proofErr w:type="gramStart"/>
      <w:r w:rsidRPr="00E42895">
        <w:rPr>
          <w:sz w:val="24"/>
          <w:szCs w:val="24"/>
        </w:rPr>
        <w:t>hung</w:t>
      </w:r>
      <w:proofErr w:type="gramEnd"/>
      <w:r w:rsidRPr="00E42895">
        <w:rPr>
          <w:sz w:val="24"/>
          <w:szCs w:val="24"/>
        </w:rPr>
        <w:t xml:space="preserve"> like white flags on washing lines.</w:t>
      </w:r>
    </w:p>
    <w:p w:rsidR="00E42895" w:rsidRPr="00E42895" w:rsidRDefault="00E42895" w:rsidP="00E42895">
      <w:pPr>
        <w:rPr>
          <w:sz w:val="24"/>
          <w:szCs w:val="24"/>
        </w:rPr>
      </w:pPr>
      <w:r w:rsidRPr="00E42895">
        <w:rPr>
          <w:sz w:val="24"/>
          <w:szCs w:val="24"/>
        </w:rPr>
        <w:t>Let us not speak of the long arms of sky</w:t>
      </w:r>
    </w:p>
    <w:p w:rsidR="00E42895" w:rsidRPr="00E42895" w:rsidRDefault="00E42895" w:rsidP="00E42895">
      <w:pPr>
        <w:rPr>
          <w:sz w:val="24"/>
          <w:szCs w:val="24"/>
        </w:rPr>
      </w:pPr>
      <w:proofErr w:type="gramStart"/>
      <w:r w:rsidRPr="00E42895">
        <w:rPr>
          <w:sz w:val="24"/>
          <w:szCs w:val="24"/>
        </w:rPr>
        <w:t>that</w:t>
      </w:r>
      <w:proofErr w:type="gramEnd"/>
      <w:r w:rsidRPr="00E42895">
        <w:rPr>
          <w:sz w:val="24"/>
          <w:szCs w:val="24"/>
        </w:rPr>
        <w:t xml:space="preserve"> used to cradle us at dusk.</w:t>
      </w:r>
    </w:p>
    <w:p w:rsidR="00E42895" w:rsidRPr="00E42895" w:rsidRDefault="00E42895" w:rsidP="00E42895">
      <w:pPr>
        <w:rPr>
          <w:sz w:val="24"/>
          <w:szCs w:val="24"/>
        </w:rPr>
      </w:pPr>
      <w:r w:rsidRPr="00E42895">
        <w:rPr>
          <w:sz w:val="24"/>
          <w:szCs w:val="24"/>
        </w:rPr>
        <w:t>And the baobabs—let us not trace</w:t>
      </w:r>
    </w:p>
    <w:p w:rsidR="00E42895" w:rsidRPr="00E42895" w:rsidRDefault="00E42895" w:rsidP="00E42895">
      <w:pPr>
        <w:rPr>
          <w:sz w:val="24"/>
          <w:szCs w:val="24"/>
        </w:rPr>
      </w:pPr>
      <w:proofErr w:type="gramStart"/>
      <w:r w:rsidRPr="00E42895">
        <w:rPr>
          <w:sz w:val="24"/>
          <w:szCs w:val="24"/>
        </w:rPr>
        <w:t>the</w:t>
      </w:r>
      <w:proofErr w:type="gramEnd"/>
      <w:r w:rsidRPr="00E42895">
        <w:rPr>
          <w:sz w:val="24"/>
          <w:szCs w:val="24"/>
        </w:rPr>
        <w:t xml:space="preserve"> shape of their leaves in our dreams,</w:t>
      </w:r>
    </w:p>
    <w:p w:rsidR="00E42895" w:rsidRPr="00E42895" w:rsidRDefault="00E42895" w:rsidP="00E42895">
      <w:pPr>
        <w:rPr>
          <w:sz w:val="24"/>
          <w:szCs w:val="24"/>
        </w:rPr>
      </w:pPr>
      <w:proofErr w:type="gramStart"/>
      <w:r w:rsidRPr="00E42895">
        <w:rPr>
          <w:sz w:val="24"/>
          <w:szCs w:val="24"/>
        </w:rPr>
        <w:t>or</w:t>
      </w:r>
      <w:proofErr w:type="gramEnd"/>
      <w:r w:rsidRPr="00E42895">
        <w:rPr>
          <w:sz w:val="24"/>
          <w:szCs w:val="24"/>
        </w:rPr>
        <w:t xml:space="preserve"> yearn for the noise of those nameless birds</w:t>
      </w:r>
    </w:p>
    <w:p w:rsidR="00E42895" w:rsidRPr="00E42895" w:rsidRDefault="00E42895" w:rsidP="00E42895">
      <w:pPr>
        <w:rPr>
          <w:sz w:val="24"/>
          <w:szCs w:val="24"/>
        </w:rPr>
      </w:pPr>
      <w:proofErr w:type="gramStart"/>
      <w:r w:rsidRPr="00E42895">
        <w:rPr>
          <w:sz w:val="24"/>
          <w:szCs w:val="24"/>
        </w:rPr>
        <w:t>that</w:t>
      </w:r>
      <w:proofErr w:type="gramEnd"/>
      <w:r w:rsidRPr="00E42895">
        <w:rPr>
          <w:sz w:val="24"/>
          <w:szCs w:val="24"/>
        </w:rPr>
        <w:t xml:space="preserve"> sang and died in the church's eaves.</w:t>
      </w:r>
    </w:p>
    <w:p w:rsidR="00E42895" w:rsidRPr="00E42895" w:rsidRDefault="00E42895" w:rsidP="00E42895">
      <w:pPr>
        <w:rPr>
          <w:sz w:val="24"/>
          <w:szCs w:val="24"/>
        </w:rPr>
      </w:pPr>
      <w:r w:rsidRPr="00E42895">
        <w:rPr>
          <w:sz w:val="24"/>
          <w:szCs w:val="24"/>
        </w:rPr>
        <w:t>Let us not speak of men,</w:t>
      </w:r>
    </w:p>
    <w:p w:rsidR="00E42895" w:rsidRPr="00E42895" w:rsidRDefault="00E42895" w:rsidP="00E42895">
      <w:pPr>
        <w:rPr>
          <w:sz w:val="24"/>
          <w:szCs w:val="24"/>
        </w:rPr>
      </w:pPr>
      <w:proofErr w:type="gramStart"/>
      <w:r w:rsidRPr="00E42895">
        <w:rPr>
          <w:sz w:val="24"/>
          <w:szCs w:val="24"/>
        </w:rPr>
        <w:t>stolen</w:t>
      </w:r>
      <w:proofErr w:type="gramEnd"/>
      <w:r w:rsidRPr="00E42895">
        <w:rPr>
          <w:sz w:val="24"/>
          <w:szCs w:val="24"/>
        </w:rPr>
        <w:t xml:space="preserve"> from their beds at night.</w:t>
      </w:r>
    </w:p>
    <w:p w:rsidR="00E42895" w:rsidRPr="00E42895" w:rsidRDefault="00E42895" w:rsidP="00E42895">
      <w:pPr>
        <w:rPr>
          <w:sz w:val="24"/>
          <w:szCs w:val="24"/>
        </w:rPr>
      </w:pPr>
      <w:r w:rsidRPr="00E42895">
        <w:rPr>
          <w:sz w:val="24"/>
          <w:szCs w:val="24"/>
        </w:rPr>
        <w:t>Let us not say the word</w:t>
      </w:r>
    </w:p>
    <w:p w:rsidR="00E42895" w:rsidRPr="00E42895" w:rsidRDefault="00E42895" w:rsidP="00E42895">
      <w:pPr>
        <w:rPr>
          <w:sz w:val="24"/>
          <w:szCs w:val="24"/>
        </w:rPr>
      </w:pPr>
      <w:r w:rsidRPr="00E42895">
        <w:rPr>
          <w:sz w:val="24"/>
          <w:szCs w:val="24"/>
        </w:rPr>
        <w:t xml:space="preserve">                                            </w:t>
      </w:r>
      <w:proofErr w:type="gramStart"/>
      <w:r w:rsidRPr="00E42895">
        <w:rPr>
          <w:sz w:val="24"/>
          <w:szCs w:val="24"/>
        </w:rPr>
        <w:t>disappeared</w:t>
      </w:r>
      <w:proofErr w:type="gramEnd"/>
      <w:r w:rsidRPr="00E42895">
        <w:rPr>
          <w:sz w:val="24"/>
          <w:szCs w:val="24"/>
        </w:rPr>
        <w:t>.</w:t>
      </w:r>
    </w:p>
    <w:p w:rsidR="00E42895" w:rsidRPr="00E42895" w:rsidRDefault="00E42895" w:rsidP="00E42895">
      <w:pPr>
        <w:rPr>
          <w:sz w:val="24"/>
          <w:szCs w:val="24"/>
        </w:rPr>
      </w:pPr>
      <w:r w:rsidRPr="00E42895">
        <w:rPr>
          <w:sz w:val="24"/>
          <w:szCs w:val="24"/>
        </w:rPr>
        <w:t>Let us not remember the first smell of rain.</w:t>
      </w:r>
    </w:p>
    <w:p w:rsidR="00E42895" w:rsidRPr="00E42895" w:rsidRDefault="00E42895" w:rsidP="00E42895">
      <w:pPr>
        <w:rPr>
          <w:sz w:val="24"/>
          <w:szCs w:val="24"/>
        </w:rPr>
      </w:pPr>
      <w:r w:rsidRPr="00E42895">
        <w:rPr>
          <w:sz w:val="24"/>
          <w:szCs w:val="24"/>
        </w:rPr>
        <w:t>Instead, let us speak of our lives now—</w:t>
      </w:r>
    </w:p>
    <w:p w:rsidR="00E42895" w:rsidRPr="00E42895" w:rsidRDefault="00E42895" w:rsidP="00E42895">
      <w:pPr>
        <w:rPr>
          <w:sz w:val="24"/>
          <w:szCs w:val="24"/>
        </w:rPr>
      </w:pPr>
      <w:proofErr w:type="gramStart"/>
      <w:r w:rsidRPr="00E42895">
        <w:rPr>
          <w:sz w:val="24"/>
          <w:szCs w:val="24"/>
        </w:rPr>
        <w:t>the</w:t>
      </w:r>
      <w:proofErr w:type="gramEnd"/>
      <w:r w:rsidRPr="00E42895">
        <w:rPr>
          <w:sz w:val="24"/>
          <w:szCs w:val="24"/>
        </w:rPr>
        <w:t xml:space="preserve"> gates and bridges and stores.</w:t>
      </w:r>
    </w:p>
    <w:p w:rsidR="00E42895" w:rsidRPr="00E42895" w:rsidRDefault="00E42895" w:rsidP="00E42895">
      <w:pPr>
        <w:rPr>
          <w:sz w:val="24"/>
          <w:szCs w:val="24"/>
        </w:rPr>
      </w:pPr>
      <w:r w:rsidRPr="00E42895">
        <w:rPr>
          <w:sz w:val="24"/>
          <w:szCs w:val="24"/>
        </w:rPr>
        <w:t>And when we break bread</w:t>
      </w:r>
    </w:p>
    <w:p w:rsidR="00E42895" w:rsidRPr="00E42895" w:rsidRDefault="00E42895" w:rsidP="00E42895">
      <w:pPr>
        <w:rPr>
          <w:sz w:val="24"/>
          <w:szCs w:val="24"/>
        </w:rPr>
      </w:pPr>
      <w:proofErr w:type="gramStart"/>
      <w:r w:rsidRPr="00E42895">
        <w:rPr>
          <w:sz w:val="24"/>
          <w:szCs w:val="24"/>
        </w:rPr>
        <w:t>in</w:t>
      </w:r>
      <w:proofErr w:type="gramEnd"/>
      <w:r w:rsidRPr="00E42895">
        <w:rPr>
          <w:sz w:val="24"/>
          <w:szCs w:val="24"/>
        </w:rPr>
        <w:t xml:space="preserve"> cafés and at kitchen tables</w:t>
      </w:r>
    </w:p>
    <w:p w:rsidR="00E42895" w:rsidRPr="00E42895" w:rsidRDefault="00E42895" w:rsidP="00E42895">
      <w:pPr>
        <w:rPr>
          <w:sz w:val="24"/>
          <w:szCs w:val="24"/>
        </w:rPr>
      </w:pPr>
      <w:proofErr w:type="gramStart"/>
      <w:r w:rsidRPr="00E42895">
        <w:rPr>
          <w:sz w:val="24"/>
          <w:szCs w:val="24"/>
        </w:rPr>
        <w:t>with</w:t>
      </w:r>
      <w:proofErr w:type="gramEnd"/>
      <w:r w:rsidRPr="00E42895">
        <w:rPr>
          <w:sz w:val="24"/>
          <w:szCs w:val="24"/>
        </w:rPr>
        <w:t xml:space="preserve"> our new brothers,</w:t>
      </w:r>
    </w:p>
    <w:p w:rsidR="00E42895" w:rsidRPr="00E42895" w:rsidRDefault="00E42895" w:rsidP="00E42895">
      <w:pPr>
        <w:rPr>
          <w:sz w:val="24"/>
          <w:szCs w:val="24"/>
        </w:rPr>
      </w:pPr>
      <w:proofErr w:type="gramStart"/>
      <w:r w:rsidRPr="00E42895">
        <w:rPr>
          <w:sz w:val="24"/>
          <w:szCs w:val="24"/>
        </w:rPr>
        <w:t>let</w:t>
      </w:r>
      <w:proofErr w:type="gramEnd"/>
      <w:r w:rsidRPr="00E42895">
        <w:rPr>
          <w:sz w:val="24"/>
          <w:szCs w:val="24"/>
        </w:rPr>
        <w:t xml:space="preserve"> us not burden them with stories</w:t>
      </w:r>
    </w:p>
    <w:p w:rsidR="00E42895" w:rsidRPr="00E42895" w:rsidRDefault="00E42895" w:rsidP="00E42895">
      <w:pPr>
        <w:rPr>
          <w:sz w:val="24"/>
          <w:szCs w:val="24"/>
        </w:rPr>
      </w:pPr>
      <w:proofErr w:type="gramStart"/>
      <w:r w:rsidRPr="00E42895">
        <w:rPr>
          <w:sz w:val="24"/>
          <w:szCs w:val="24"/>
        </w:rPr>
        <w:t>of</w:t>
      </w:r>
      <w:proofErr w:type="gramEnd"/>
      <w:r w:rsidRPr="00E42895">
        <w:rPr>
          <w:sz w:val="24"/>
          <w:szCs w:val="24"/>
        </w:rPr>
        <w:t xml:space="preserve"> war or abandonment.</w:t>
      </w:r>
    </w:p>
    <w:p w:rsidR="00E42895" w:rsidRPr="00E42895" w:rsidRDefault="00E42895" w:rsidP="00E42895">
      <w:pPr>
        <w:rPr>
          <w:sz w:val="24"/>
          <w:szCs w:val="24"/>
        </w:rPr>
      </w:pPr>
      <w:r w:rsidRPr="00E42895">
        <w:rPr>
          <w:sz w:val="24"/>
          <w:szCs w:val="24"/>
        </w:rPr>
        <w:t>Let us not name our old friends</w:t>
      </w:r>
    </w:p>
    <w:p w:rsidR="00E42895" w:rsidRPr="00E42895" w:rsidRDefault="00E42895" w:rsidP="00E42895">
      <w:pPr>
        <w:rPr>
          <w:sz w:val="24"/>
          <w:szCs w:val="24"/>
        </w:rPr>
      </w:pPr>
      <w:proofErr w:type="gramStart"/>
      <w:r w:rsidRPr="00E42895">
        <w:rPr>
          <w:sz w:val="24"/>
          <w:szCs w:val="24"/>
        </w:rPr>
        <w:t>who</w:t>
      </w:r>
      <w:proofErr w:type="gramEnd"/>
      <w:r w:rsidRPr="00E42895">
        <w:rPr>
          <w:sz w:val="24"/>
          <w:szCs w:val="24"/>
        </w:rPr>
        <w:t xml:space="preserve"> are unravelling like fairy tales</w:t>
      </w:r>
    </w:p>
    <w:p w:rsidR="00E42895" w:rsidRPr="00E42895" w:rsidRDefault="00E42895" w:rsidP="00E42895">
      <w:pPr>
        <w:rPr>
          <w:sz w:val="24"/>
          <w:szCs w:val="24"/>
        </w:rPr>
      </w:pPr>
      <w:proofErr w:type="gramStart"/>
      <w:r w:rsidRPr="00E42895">
        <w:rPr>
          <w:sz w:val="24"/>
          <w:szCs w:val="24"/>
        </w:rPr>
        <w:t>in</w:t>
      </w:r>
      <w:proofErr w:type="gramEnd"/>
      <w:r w:rsidRPr="00E42895">
        <w:rPr>
          <w:sz w:val="24"/>
          <w:szCs w:val="24"/>
        </w:rPr>
        <w:t xml:space="preserve"> the forests of the dead.</w:t>
      </w:r>
    </w:p>
    <w:p w:rsidR="00E42895" w:rsidRPr="00E42895" w:rsidRDefault="00E42895" w:rsidP="00E42895">
      <w:pPr>
        <w:rPr>
          <w:sz w:val="24"/>
          <w:szCs w:val="24"/>
        </w:rPr>
      </w:pPr>
      <w:r w:rsidRPr="00E42895">
        <w:rPr>
          <w:sz w:val="24"/>
          <w:szCs w:val="24"/>
        </w:rPr>
        <w:t>Naming them will not bring them back.</w:t>
      </w:r>
    </w:p>
    <w:p w:rsidR="00E42895" w:rsidRPr="00E42895" w:rsidRDefault="00E42895" w:rsidP="00E42895">
      <w:pPr>
        <w:rPr>
          <w:sz w:val="24"/>
          <w:szCs w:val="24"/>
        </w:rPr>
      </w:pPr>
      <w:r w:rsidRPr="00E42895">
        <w:rPr>
          <w:sz w:val="24"/>
          <w:szCs w:val="24"/>
        </w:rPr>
        <w:t>Let us stay here, and wait for the future</w:t>
      </w:r>
    </w:p>
    <w:p w:rsidR="00E42895" w:rsidRPr="00E42895" w:rsidRDefault="00E42895" w:rsidP="00E42895">
      <w:pPr>
        <w:rPr>
          <w:sz w:val="24"/>
          <w:szCs w:val="24"/>
        </w:rPr>
      </w:pPr>
      <w:proofErr w:type="gramStart"/>
      <w:r w:rsidRPr="00E42895">
        <w:rPr>
          <w:sz w:val="24"/>
          <w:szCs w:val="24"/>
        </w:rPr>
        <w:lastRenderedPageBreak/>
        <w:t>to</w:t>
      </w:r>
      <w:proofErr w:type="gramEnd"/>
      <w:r w:rsidRPr="00E42895">
        <w:rPr>
          <w:sz w:val="24"/>
          <w:szCs w:val="24"/>
        </w:rPr>
        <w:t xml:space="preserve"> arrive, for grandchildren to speak</w:t>
      </w:r>
    </w:p>
    <w:p w:rsidR="00E42895" w:rsidRPr="00E42895" w:rsidRDefault="00E42895" w:rsidP="00E42895">
      <w:pPr>
        <w:rPr>
          <w:sz w:val="24"/>
          <w:szCs w:val="24"/>
        </w:rPr>
      </w:pPr>
      <w:proofErr w:type="gramStart"/>
      <w:r w:rsidRPr="00E42895">
        <w:rPr>
          <w:sz w:val="24"/>
          <w:szCs w:val="24"/>
        </w:rPr>
        <w:t>in</w:t>
      </w:r>
      <w:proofErr w:type="gramEnd"/>
      <w:r w:rsidRPr="00E42895">
        <w:rPr>
          <w:sz w:val="24"/>
          <w:szCs w:val="24"/>
        </w:rPr>
        <w:t xml:space="preserve"> forked tongues about the country</w:t>
      </w:r>
    </w:p>
    <w:p w:rsidR="00E42895" w:rsidRPr="00E42895" w:rsidRDefault="00E42895" w:rsidP="00E42895">
      <w:pPr>
        <w:rPr>
          <w:sz w:val="24"/>
          <w:szCs w:val="24"/>
        </w:rPr>
      </w:pPr>
      <w:proofErr w:type="gramStart"/>
      <w:r w:rsidRPr="00E42895">
        <w:rPr>
          <w:sz w:val="24"/>
          <w:szCs w:val="24"/>
        </w:rPr>
        <w:t>we</w:t>
      </w:r>
      <w:proofErr w:type="gramEnd"/>
      <w:r w:rsidRPr="00E42895">
        <w:rPr>
          <w:sz w:val="24"/>
          <w:szCs w:val="24"/>
        </w:rPr>
        <w:t xml:space="preserve"> once came from.</w:t>
      </w:r>
    </w:p>
    <w:p w:rsidR="00E42895" w:rsidRPr="00E42895" w:rsidRDefault="00E42895" w:rsidP="00E42895">
      <w:pPr>
        <w:rPr>
          <w:sz w:val="24"/>
          <w:szCs w:val="24"/>
        </w:rPr>
      </w:pPr>
      <w:r w:rsidRPr="00E42895">
        <w:rPr>
          <w:sz w:val="24"/>
          <w:szCs w:val="24"/>
        </w:rPr>
        <w:t>Tell us about it, they might ask.</w:t>
      </w:r>
    </w:p>
    <w:p w:rsidR="00E42895" w:rsidRPr="00E42895" w:rsidRDefault="00E42895" w:rsidP="00E42895">
      <w:pPr>
        <w:rPr>
          <w:sz w:val="24"/>
          <w:szCs w:val="24"/>
        </w:rPr>
      </w:pPr>
      <w:r w:rsidRPr="00E42895">
        <w:rPr>
          <w:sz w:val="24"/>
          <w:szCs w:val="24"/>
        </w:rPr>
        <w:t>And you might consider telling them</w:t>
      </w:r>
    </w:p>
    <w:p w:rsidR="00E42895" w:rsidRPr="00E42895" w:rsidRDefault="00E42895" w:rsidP="00E42895">
      <w:pPr>
        <w:rPr>
          <w:sz w:val="24"/>
          <w:szCs w:val="24"/>
        </w:rPr>
      </w:pPr>
      <w:proofErr w:type="gramStart"/>
      <w:r w:rsidRPr="00E42895">
        <w:rPr>
          <w:sz w:val="24"/>
          <w:szCs w:val="24"/>
        </w:rPr>
        <w:t>of</w:t>
      </w:r>
      <w:proofErr w:type="gramEnd"/>
      <w:r w:rsidRPr="00E42895">
        <w:rPr>
          <w:sz w:val="24"/>
          <w:szCs w:val="24"/>
        </w:rPr>
        <w:t xml:space="preserve"> the sky and the coffee beans,</w:t>
      </w:r>
    </w:p>
    <w:p w:rsidR="00E42895" w:rsidRPr="00E42895" w:rsidRDefault="00E42895" w:rsidP="00E42895">
      <w:pPr>
        <w:rPr>
          <w:sz w:val="24"/>
          <w:szCs w:val="24"/>
        </w:rPr>
      </w:pPr>
      <w:proofErr w:type="gramStart"/>
      <w:r w:rsidRPr="00E42895">
        <w:rPr>
          <w:sz w:val="24"/>
          <w:szCs w:val="24"/>
        </w:rPr>
        <w:t>the</w:t>
      </w:r>
      <w:proofErr w:type="gramEnd"/>
      <w:r w:rsidRPr="00E42895">
        <w:rPr>
          <w:sz w:val="24"/>
          <w:szCs w:val="24"/>
        </w:rPr>
        <w:t xml:space="preserve"> small white houses and dusty streets.</w:t>
      </w:r>
    </w:p>
    <w:p w:rsidR="00E42895" w:rsidRPr="00E42895" w:rsidRDefault="00E42895" w:rsidP="00E42895">
      <w:pPr>
        <w:rPr>
          <w:sz w:val="24"/>
          <w:szCs w:val="24"/>
        </w:rPr>
      </w:pPr>
      <w:r w:rsidRPr="00E42895">
        <w:rPr>
          <w:sz w:val="24"/>
          <w:szCs w:val="24"/>
        </w:rPr>
        <w:t>You might set your memory afloat</w:t>
      </w:r>
    </w:p>
    <w:p w:rsidR="00E42895" w:rsidRPr="00E42895" w:rsidRDefault="00E42895" w:rsidP="00E42895">
      <w:pPr>
        <w:rPr>
          <w:sz w:val="24"/>
          <w:szCs w:val="24"/>
        </w:rPr>
      </w:pPr>
      <w:proofErr w:type="gramStart"/>
      <w:r w:rsidRPr="00E42895">
        <w:rPr>
          <w:sz w:val="24"/>
          <w:szCs w:val="24"/>
        </w:rPr>
        <w:t>like</w:t>
      </w:r>
      <w:proofErr w:type="gramEnd"/>
      <w:r w:rsidRPr="00E42895">
        <w:rPr>
          <w:sz w:val="24"/>
          <w:szCs w:val="24"/>
        </w:rPr>
        <w:t xml:space="preserve"> a paper boat down a river.</w:t>
      </w:r>
    </w:p>
    <w:p w:rsidR="00E42895" w:rsidRPr="00E42895" w:rsidRDefault="00E42895" w:rsidP="00E42895">
      <w:pPr>
        <w:rPr>
          <w:sz w:val="24"/>
          <w:szCs w:val="24"/>
        </w:rPr>
      </w:pPr>
      <w:r w:rsidRPr="00E42895">
        <w:rPr>
          <w:sz w:val="24"/>
          <w:szCs w:val="24"/>
        </w:rPr>
        <w:t>You might pray that the paper</w:t>
      </w:r>
    </w:p>
    <w:p w:rsidR="00E42895" w:rsidRPr="00E42895" w:rsidRDefault="00E42895" w:rsidP="00E42895">
      <w:pPr>
        <w:rPr>
          <w:sz w:val="24"/>
          <w:szCs w:val="24"/>
        </w:rPr>
      </w:pPr>
      <w:proofErr w:type="gramStart"/>
      <w:r w:rsidRPr="00E42895">
        <w:rPr>
          <w:sz w:val="24"/>
          <w:szCs w:val="24"/>
        </w:rPr>
        <w:t>whispers</w:t>
      </w:r>
      <w:proofErr w:type="gramEnd"/>
      <w:r w:rsidRPr="00E42895">
        <w:rPr>
          <w:sz w:val="24"/>
          <w:szCs w:val="24"/>
        </w:rPr>
        <w:t xml:space="preserve"> your story to the water,</w:t>
      </w:r>
    </w:p>
    <w:p w:rsidR="00E42895" w:rsidRPr="00E42895" w:rsidRDefault="00E42895" w:rsidP="00E42895">
      <w:pPr>
        <w:rPr>
          <w:sz w:val="24"/>
          <w:szCs w:val="24"/>
        </w:rPr>
      </w:pPr>
      <w:proofErr w:type="gramStart"/>
      <w:r w:rsidRPr="00E42895">
        <w:rPr>
          <w:sz w:val="24"/>
          <w:szCs w:val="24"/>
        </w:rPr>
        <w:t>that</w:t>
      </w:r>
      <w:proofErr w:type="gramEnd"/>
      <w:r w:rsidRPr="00E42895">
        <w:rPr>
          <w:sz w:val="24"/>
          <w:szCs w:val="24"/>
        </w:rPr>
        <w:t xml:space="preserve"> the water sings it to the trees,</w:t>
      </w:r>
    </w:p>
    <w:p w:rsidR="00E42895" w:rsidRPr="00E42895" w:rsidRDefault="00E42895" w:rsidP="00E42895">
      <w:pPr>
        <w:rPr>
          <w:sz w:val="24"/>
          <w:szCs w:val="24"/>
        </w:rPr>
      </w:pPr>
      <w:proofErr w:type="gramStart"/>
      <w:r w:rsidRPr="00E42895">
        <w:rPr>
          <w:sz w:val="24"/>
          <w:szCs w:val="24"/>
        </w:rPr>
        <w:t>that</w:t>
      </w:r>
      <w:proofErr w:type="gramEnd"/>
      <w:r w:rsidRPr="00E42895">
        <w:rPr>
          <w:sz w:val="24"/>
          <w:szCs w:val="24"/>
        </w:rPr>
        <w:t xml:space="preserve"> the trees howl and howl</w:t>
      </w:r>
    </w:p>
    <w:p w:rsidR="00E42895" w:rsidRPr="00E42895" w:rsidRDefault="00E42895" w:rsidP="00E42895">
      <w:pPr>
        <w:rPr>
          <w:sz w:val="24"/>
          <w:szCs w:val="24"/>
        </w:rPr>
      </w:pPr>
      <w:proofErr w:type="gramStart"/>
      <w:r w:rsidRPr="00E42895">
        <w:rPr>
          <w:sz w:val="24"/>
          <w:szCs w:val="24"/>
        </w:rPr>
        <w:t>it</w:t>
      </w:r>
      <w:proofErr w:type="gramEnd"/>
      <w:r w:rsidRPr="00E42895">
        <w:rPr>
          <w:sz w:val="24"/>
          <w:szCs w:val="24"/>
        </w:rPr>
        <w:t xml:space="preserve"> to the leaves. If you keep still</w:t>
      </w:r>
    </w:p>
    <w:p w:rsidR="00E42895" w:rsidRPr="00E42895" w:rsidRDefault="00E42895" w:rsidP="00E42895">
      <w:pPr>
        <w:rPr>
          <w:sz w:val="24"/>
          <w:szCs w:val="24"/>
        </w:rPr>
      </w:pPr>
      <w:proofErr w:type="gramStart"/>
      <w:r w:rsidRPr="00E42895">
        <w:rPr>
          <w:sz w:val="24"/>
          <w:szCs w:val="24"/>
        </w:rPr>
        <w:t>and</w:t>
      </w:r>
      <w:proofErr w:type="gramEnd"/>
      <w:r w:rsidRPr="00E42895">
        <w:rPr>
          <w:sz w:val="24"/>
          <w:szCs w:val="24"/>
        </w:rPr>
        <w:t xml:space="preserve"> do not speak, you might hear</w:t>
      </w:r>
    </w:p>
    <w:p w:rsidR="00E42895" w:rsidRPr="00E42895" w:rsidRDefault="00E42895" w:rsidP="00E42895">
      <w:pPr>
        <w:rPr>
          <w:sz w:val="24"/>
          <w:szCs w:val="24"/>
        </w:rPr>
      </w:pPr>
      <w:proofErr w:type="gramStart"/>
      <w:r w:rsidRPr="00E42895">
        <w:rPr>
          <w:sz w:val="24"/>
          <w:szCs w:val="24"/>
        </w:rPr>
        <w:t>your</w:t>
      </w:r>
      <w:proofErr w:type="gramEnd"/>
      <w:r w:rsidRPr="00E42895">
        <w:rPr>
          <w:sz w:val="24"/>
          <w:szCs w:val="24"/>
        </w:rPr>
        <w:t xml:space="preserve"> whole life fill the world</w:t>
      </w:r>
    </w:p>
    <w:p w:rsidR="00E42895" w:rsidRDefault="00E42895" w:rsidP="00E42895">
      <w:pPr>
        <w:pBdr>
          <w:bottom w:val="single" w:sz="6" w:space="1" w:color="auto"/>
        </w:pBdr>
        <w:rPr>
          <w:sz w:val="24"/>
          <w:szCs w:val="24"/>
        </w:rPr>
      </w:pPr>
      <w:proofErr w:type="gramStart"/>
      <w:r w:rsidRPr="00E42895">
        <w:rPr>
          <w:sz w:val="24"/>
          <w:szCs w:val="24"/>
        </w:rPr>
        <w:t>until</w:t>
      </w:r>
      <w:proofErr w:type="gramEnd"/>
      <w:r w:rsidRPr="00E42895">
        <w:rPr>
          <w:sz w:val="24"/>
          <w:szCs w:val="24"/>
        </w:rPr>
        <w:t xml:space="preserve"> the wind is the only word.</w:t>
      </w:r>
    </w:p>
    <w:p w:rsidR="00830718" w:rsidRDefault="00830718" w:rsidP="00E42895">
      <w:pPr>
        <w:rPr>
          <w:sz w:val="24"/>
          <w:szCs w:val="24"/>
        </w:rPr>
      </w:pPr>
    </w:p>
    <w:p w:rsidR="00716948" w:rsidRPr="00951AA4" w:rsidRDefault="00716948" w:rsidP="00951AA4">
      <w:pPr>
        <w:jc w:val="center"/>
        <w:rPr>
          <w:b/>
          <w:sz w:val="24"/>
          <w:szCs w:val="24"/>
        </w:rPr>
      </w:pPr>
      <w:r w:rsidRPr="00716948">
        <w:rPr>
          <w:b/>
          <w:sz w:val="24"/>
          <w:szCs w:val="24"/>
        </w:rPr>
        <w:t>SUMMARY</w:t>
      </w:r>
    </w:p>
    <w:p w:rsidR="00716948" w:rsidRDefault="00716948" w:rsidP="00716948">
      <w:pPr>
        <w:jc w:val="both"/>
        <w:rPr>
          <w:sz w:val="24"/>
          <w:szCs w:val="24"/>
        </w:rPr>
      </w:pPr>
      <w:r>
        <w:rPr>
          <w:sz w:val="24"/>
          <w:szCs w:val="24"/>
        </w:rPr>
        <w:t xml:space="preserve">Setting: </w:t>
      </w:r>
      <w:r w:rsidRPr="00716948">
        <w:rPr>
          <w:sz w:val="24"/>
          <w:szCs w:val="24"/>
        </w:rPr>
        <w:t>19th Century, Starts in India where the immigrants originally reside and then transitions to a new country</w:t>
      </w:r>
      <w:r>
        <w:rPr>
          <w:sz w:val="24"/>
          <w:szCs w:val="24"/>
        </w:rPr>
        <w:t>.</w:t>
      </w:r>
    </w:p>
    <w:p w:rsidR="00716948" w:rsidRDefault="00716948" w:rsidP="00716948">
      <w:pPr>
        <w:jc w:val="both"/>
        <w:rPr>
          <w:sz w:val="24"/>
          <w:szCs w:val="24"/>
        </w:rPr>
      </w:pPr>
      <w:r>
        <w:rPr>
          <w:sz w:val="24"/>
          <w:szCs w:val="24"/>
        </w:rPr>
        <w:t xml:space="preserve">Tone: </w:t>
      </w:r>
      <w:r w:rsidRPr="00716948">
        <w:rPr>
          <w:sz w:val="24"/>
          <w:szCs w:val="24"/>
        </w:rPr>
        <w:t>Melancholy, Reminiscent, Home-sick, Morose</w:t>
      </w:r>
    </w:p>
    <w:p w:rsidR="00716948" w:rsidRDefault="00716948" w:rsidP="00716948">
      <w:pPr>
        <w:jc w:val="both"/>
        <w:rPr>
          <w:sz w:val="24"/>
          <w:szCs w:val="24"/>
        </w:rPr>
      </w:pPr>
      <w:r>
        <w:rPr>
          <w:sz w:val="24"/>
          <w:szCs w:val="24"/>
        </w:rPr>
        <w:t xml:space="preserve">NARRATOR: </w:t>
      </w:r>
      <w:r w:rsidRPr="00716948">
        <w:rPr>
          <w:sz w:val="24"/>
          <w:szCs w:val="24"/>
        </w:rPr>
        <w:t>Third person narrator; an individual that is part of the events of the poems</w:t>
      </w:r>
    </w:p>
    <w:p w:rsidR="00716948" w:rsidRDefault="00716948" w:rsidP="00716948">
      <w:pPr>
        <w:jc w:val="both"/>
        <w:rPr>
          <w:sz w:val="24"/>
          <w:szCs w:val="24"/>
        </w:rPr>
      </w:pPr>
      <w:r>
        <w:rPr>
          <w:sz w:val="24"/>
          <w:szCs w:val="24"/>
        </w:rPr>
        <w:t xml:space="preserve">Form and Meter: </w:t>
      </w:r>
      <w:r w:rsidRPr="00716948">
        <w:rPr>
          <w:sz w:val="24"/>
          <w:szCs w:val="24"/>
        </w:rPr>
        <w:t>Iambic Tetrameter</w:t>
      </w:r>
    </w:p>
    <w:p w:rsidR="00716948" w:rsidRPr="00E42895" w:rsidRDefault="00716948" w:rsidP="00716948">
      <w:pPr>
        <w:jc w:val="both"/>
        <w:rPr>
          <w:sz w:val="24"/>
          <w:szCs w:val="24"/>
        </w:rPr>
      </w:pPr>
      <w:r>
        <w:rPr>
          <w:sz w:val="24"/>
          <w:szCs w:val="24"/>
        </w:rPr>
        <w:t>ANALYSIS:</w:t>
      </w:r>
    </w:p>
    <w:p w:rsidR="00E42895" w:rsidRPr="00E42895" w:rsidRDefault="00716948" w:rsidP="00951AA4">
      <w:pPr>
        <w:spacing w:line="480" w:lineRule="auto"/>
        <w:jc w:val="both"/>
        <w:rPr>
          <w:sz w:val="24"/>
          <w:szCs w:val="24"/>
        </w:rPr>
      </w:pPr>
      <w:r w:rsidRPr="00716948">
        <w:rPr>
          <w:sz w:val="24"/>
          <w:szCs w:val="24"/>
        </w:rPr>
        <w:t xml:space="preserve">The speaker of the poem is an immigrant herself and establishes a sense of unity with the intended audience who are also immigrants. The speaker suggests that they look forward into the bright future ahead of them and don’t dwell on the past – what they lost or left behind – as it will make them lose sight of why the sacrifices had to be made. What is special about this </w:t>
      </w:r>
      <w:r w:rsidRPr="00716948">
        <w:rPr>
          <w:sz w:val="24"/>
          <w:szCs w:val="24"/>
        </w:rPr>
        <w:lastRenderedPageBreak/>
        <w:t>poem is the speaker forces the reader to imagine the world the immigrants used to live in by telling the fellow immigrants not to think about it the disturbing images. The images in the first stanza are associated with dark feelings. Comparing mother’s headscarves to a white flag captures the sense of hopelessness and despair the immigrants felt whilst in their homeland. The white flag also references the war going on around them that they so desperately wanted to get away from. In the second stanza, the speaker shifts from the tormenting past into the optimistic present where the immigrants are holding a job and making a living in their new home, where they can break bread which might have been a luxury many could not afford in their previous living conditions. The speaker wants the audience to imagine their grandchildren, which in doing so revitalizes the spirits of the immigrants and motivates them to work hard in order to make a future possible for their offspring and generations after. Imagery like that can really speaker to a reader especially if the reader can relate.</w:t>
      </w:r>
      <w:bookmarkStart w:id="0" w:name="_GoBack"/>
      <w:bookmarkEnd w:id="0"/>
    </w:p>
    <w:sectPr w:rsidR="00E42895" w:rsidRPr="00E42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95"/>
    <w:rsid w:val="000A3DB6"/>
    <w:rsid w:val="006558C9"/>
    <w:rsid w:val="00716948"/>
    <w:rsid w:val="007C0320"/>
    <w:rsid w:val="00830718"/>
    <w:rsid w:val="00951AA4"/>
    <w:rsid w:val="00E428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2B2A2-429B-41C8-9386-7A294E44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samyuktha</dc:creator>
  <cp:keywords/>
  <dc:description/>
  <cp:lastModifiedBy>samyuktha</cp:lastModifiedBy>
  <cp:revision>4</cp:revision>
  <dcterms:created xsi:type="dcterms:W3CDTF">2020-12-12T04:05:00Z</dcterms:created>
  <dcterms:modified xsi:type="dcterms:W3CDTF">2020-12-24T15:09:00Z</dcterms:modified>
</cp:coreProperties>
</file>